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61" w:rsidRDefault="0030686B">
      <w:pPr>
        <w:rPr>
          <w:rFonts w:asciiTheme="minorEastAsia" w:hAnsiTheme="minorEastAsia" w:cs="Consolas"/>
          <w:color w:val="000000" w:themeColor="text1"/>
          <w:kern w:val="0"/>
          <w:szCs w:val="21"/>
        </w:rPr>
      </w:pPr>
      <w:r>
        <w:rPr>
          <w:rFonts w:hint="eastAsia"/>
        </w:rPr>
        <w:t>手机端财务</w:t>
      </w:r>
      <w:r w:rsidR="002346D7">
        <w:rPr>
          <w:rFonts w:hint="eastAsia"/>
        </w:rPr>
        <w:t>审批</w:t>
      </w:r>
      <w:r w:rsidR="002346D7">
        <w:rPr>
          <w:rFonts w:hint="eastAsia"/>
        </w:rPr>
        <w:t>APP</w:t>
      </w:r>
      <w:r w:rsidR="002346D7">
        <w:rPr>
          <w:rFonts w:hint="eastAsia"/>
        </w:rPr>
        <w:t>下载及注意事项</w:t>
      </w:r>
    </w:p>
    <w:p w:rsidR="00DD4461" w:rsidRDefault="002346D7">
      <w:pPr>
        <w:ind w:firstLine="420"/>
        <w:rPr>
          <w:rFonts w:asciiTheme="minorEastAsia" w:hAnsiTheme="minorEastAsia" w:cs="Consolas"/>
          <w:color w:val="000000" w:themeColor="text1"/>
          <w:kern w:val="0"/>
          <w:szCs w:val="21"/>
        </w:rPr>
      </w:pPr>
      <w:r>
        <w:rPr>
          <w:rFonts w:asciiTheme="minorEastAsia" w:hAnsiTheme="minorEastAsia" w:cs="Consolas" w:hint="eastAsia"/>
          <w:color w:val="000000" w:themeColor="text1"/>
          <w:kern w:val="0"/>
          <w:szCs w:val="21"/>
        </w:rPr>
        <w:t>(1)</w:t>
      </w:r>
      <w:r>
        <w:rPr>
          <w:rFonts w:asciiTheme="minorEastAsia" w:hAnsiTheme="minorEastAsia" w:cs="Consolas" w:hint="eastAsia"/>
          <w:kern w:val="0"/>
          <w:szCs w:val="21"/>
          <w:highlight w:val="cyan"/>
        </w:rPr>
        <w:t>苹果手机</w:t>
      </w:r>
      <w:r>
        <w:rPr>
          <w:rFonts w:asciiTheme="minorEastAsia" w:hAnsiTheme="minorEastAsia" w:cs="Consolas"/>
          <w:kern w:val="0"/>
          <w:szCs w:val="21"/>
          <w:highlight w:val="cyan"/>
        </w:rPr>
        <w:t>审批</w:t>
      </w:r>
      <w:r>
        <w:rPr>
          <w:rFonts w:asciiTheme="minorEastAsia" w:hAnsiTheme="minorEastAsia" w:cs="Consolas" w:hint="eastAsia"/>
          <w:kern w:val="0"/>
          <w:szCs w:val="21"/>
          <w:highlight w:val="cyan"/>
        </w:rPr>
        <w:t>app</w:t>
      </w:r>
      <w:r>
        <w:rPr>
          <w:rFonts w:asciiTheme="minorEastAsia" w:hAnsiTheme="minorEastAsia" w:cs="Consolas"/>
          <w:kern w:val="0"/>
          <w:szCs w:val="21"/>
        </w:rPr>
        <w:t>请</w:t>
      </w:r>
      <w:r>
        <w:rPr>
          <w:rFonts w:asciiTheme="minorEastAsia" w:hAnsiTheme="minorEastAsia" w:cs="Consolas"/>
          <w:color w:val="000000" w:themeColor="text1"/>
          <w:kern w:val="0"/>
          <w:szCs w:val="21"/>
        </w:rPr>
        <w:t>到</w:t>
      </w:r>
      <w:r>
        <w:rPr>
          <w:rFonts w:asciiTheme="minorEastAsia" w:hAnsiTheme="minorEastAsia" w:cs="Consolas"/>
          <w:color w:val="000000" w:themeColor="text1"/>
          <w:kern w:val="0"/>
          <w:szCs w:val="21"/>
          <w:u w:val="single"/>
        </w:rPr>
        <w:t>App</w:t>
      </w:r>
      <w:r>
        <w:rPr>
          <w:rFonts w:asciiTheme="minorEastAsia" w:hAnsiTheme="minorEastAsia" w:cs="Consolas"/>
          <w:color w:val="000000" w:themeColor="text1"/>
          <w:kern w:val="0"/>
          <w:szCs w:val="21"/>
        </w:rPr>
        <w:t xml:space="preserve"> Store</w:t>
      </w:r>
      <w:r>
        <w:rPr>
          <w:rFonts w:asciiTheme="minorEastAsia" w:hAnsiTheme="minorEastAsia" w:cs="Consolas"/>
          <w:color w:val="000000" w:themeColor="text1"/>
          <w:kern w:val="0"/>
          <w:szCs w:val="21"/>
        </w:rPr>
        <w:t>中下载</w:t>
      </w:r>
      <w:r>
        <w:rPr>
          <w:rFonts w:asciiTheme="minorEastAsia" w:hAnsiTheme="minorEastAsia" w:cs="Consolas"/>
          <w:color w:val="000000" w:themeColor="text1"/>
          <w:kern w:val="0"/>
          <w:szCs w:val="21"/>
        </w:rPr>
        <w:t>“</w:t>
      </w:r>
      <w:r>
        <w:rPr>
          <w:rFonts w:asciiTheme="minorEastAsia" w:hAnsiTheme="minorEastAsia" w:cs="Consolas"/>
          <w:color w:val="000000" w:themeColor="text1"/>
          <w:kern w:val="0"/>
          <w:szCs w:val="21"/>
        </w:rPr>
        <w:t>天财审批平台</w:t>
      </w:r>
      <w:r>
        <w:rPr>
          <w:rFonts w:asciiTheme="minorEastAsia" w:hAnsiTheme="minorEastAsia" w:cs="Consolas"/>
          <w:color w:val="000000" w:themeColor="text1"/>
          <w:kern w:val="0"/>
          <w:szCs w:val="21"/>
        </w:rPr>
        <w:t>”</w:t>
      </w:r>
      <w:r>
        <w:rPr>
          <w:rFonts w:asciiTheme="minorEastAsia" w:hAnsiTheme="minorEastAsia" w:cs="Consolas" w:hint="eastAsia"/>
          <w:color w:val="000000" w:themeColor="text1"/>
          <w:kern w:val="0"/>
          <w:szCs w:val="21"/>
        </w:rPr>
        <w:t>或者通过扫描下面二维码</w:t>
      </w:r>
      <w:r w:rsidR="0030686B">
        <w:rPr>
          <w:rFonts w:asciiTheme="minorEastAsia" w:hAnsiTheme="minorEastAsia" w:cs="Consolas" w:hint="eastAsia"/>
          <w:color w:val="000000" w:themeColor="text1"/>
          <w:kern w:val="0"/>
          <w:szCs w:val="21"/>
        </w:rPr>
        <w:t>（用浏览器扫描，不能用微信扫描）</w:t>
      </w:r>
      <w:r>
        <w:rPr>
          <w:rFonts w:asciiTheme="minorEastAsia" w:hAnsiTheme="minorEastAsia" w:cs="Consolas" w:hint="eastAsia"/>
          <w:color w:val="000000" w:themeColor="text1"/>
          <w:kern w:val="0"/>
          <w:szCs w:val="21"/>
        </w:rPr>
        <w:t>下载</w:t>
      </w:r>
      <w:r>
        <w:rPr>
          <w:rFonts w:asciiTheme="minorEastAsia" w:hAnsiTheme="minorEastAsia" w:cs="Consolas" w:hint="eastAsia"/>
          <w:color w:val="000000" w:themeColor="text1"/>
          <w:kern w:val="0"/>
          <w:szCs w:val="21"/>
        </w:rPr>
        <w:t>APP</w:t>
      </w:r>
    </w:p>
    <w:p w:rsidR="00DD4461" w:rsidRDefault="002346D7">
      <w:pPr>
        <w:jc w:val="center"/>
      </w:pPr>
      <w:r>
        <w:rPr>
          <w:rFonts w:ascii="宋体" w:eastAsia="宋体" w:hAnsi="宋体" w:cs="宋体"/>
          <w:noProof/>
          <w:kern w:val="0"/>
          <w:sz w:val="24"/>
          <w:highlight w:val="yellow"/>
        </w:rPr>
        <w:drawing>
          <wp:inline distT="0" distB="0" distL="0" distR="0">
            <wp:extent cx="1769745" cy="1769745"/>
            <wp:effectExtent l="0" t="0" r="1905" b="1905"/>
            <wp:docPr id="36" name="图片 1" descr="D:\其他软件\安装\qq安装\qq消息记录\2670728180\Image\C2C\C4N_R_X31DGCC_TCEL(E~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 descr="D:\其他软件\安装\qq安装\qq消息记录\2670728180\Image\C2C\C4N_R_X31DGCC_TCEL(E~R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61" w:rsidRDefault="002346D7">
      <w:pPr>
        <w:ind w:firstLine="420"/>
        <w:rPr>
          <w:rFonts w:asciiTheme="minorEastAsia" w:hAnsiTheme="minorEastAsia" w:cs="Consolas"/>
          <w:color w:val="000000" w:themeColor="text1"/>
          <w:kern w:val="0"/>
          <w:szCs w:val="21"/>
        </w:rPr>
      </w:pPr>
      <w:r>
        <w:rPr>
          <w:rFonts w:asciiTheme="minorEastAsia" w:hAnsiTheme="minorEastAsia" w:cs="Consolas" w:hint="eastAsia"/>
          <w:color w:val="000000" w:themeColor="text1"/>
          <w:kern w:val="0"/>
          <w:szCs w:val="21"/>
        </w:rPr>
        <w:t>(2)</w:t>
      </w:r>
      <w:r>
        <w:rPr>
          <w:rFonts w:asciiTheme="minorEastAsia" w:hAnsiTheme="minorEastAsia" w:cs="Consolas" w:hint="eastAsia"/>
          <w:color w:val="000000" w:themeColor="text1"/>
          <w:kern w:val="0"/>
          <w:szCs w:val="21"/>
          <w:highlight w:val="cyan"/>
        </w:rPr>
        <w:t>安卓</w:t>
      </w:r>
      <w:r>
        <w:rPr>
          <w:rFonts w:asciiTheme="minorEastAsia" w:hAnsiTheme="minorEastAsia" w:cs="Consolas"/>
          <w:color w:val="000000" w:themeColor="text1"/>
          <w:kern w:val="0"/>
          <w:szCs w:val="21"/>
          <w:highlight w:val="cyan"/>
        </w:rPr>
        <w:t>审批</w:t>
      </w:r>
      <w:r>
        <w:rPr>
          <w:rFonts w:asciiTheme="minorEastAsia" w:hAnsiTheme="minorEastAsia" w:cs="Consolas" w:hint="eastAsia"/>
          <w:color w:val="000000" w:themeColor="text1"/>
          <w:kern w:val="0"/>
          <w:szCs w:val="21"/>
          <w:highlight w:val="cyan"/>
        </w:rPr>
        <w:t>app</w:t>
      </w:r>
      <w:r>
        <w:rPr>
          <w:rFonts w:asciiTheme="minorEastAsia" w:hAnsiTheme="minorEastAsia" w:cs="Consolas" w:hint="eastAsia"/>
          <w:color w:val="000000" w:themeColor="text1"/>
          <w:kern w:val="0"/>
          <w:szCs w:val="21"/>
        </w:rPr>
        <w:t>通过</w:t>
      </w:r>
      <w:r>
        <w:rPr>
          <w:rFonts w:asciiTheme="minorEastAsia" w:hAnsiTheme="minorEastAsia" w:cs="Consolas" w:hint="eastAsia"/>
          <w:color w:val="000000" w:themeColor="text1"/>
          <w:kern w:val="0"/>
          <w:szCs w:val="21"/>
        </w:rPr>
        <w:t>浏览器</w:t>
      </w:r>
      <w:r w:rsidR="0030686B">
        <w:rPr>
          <w:rFonts w:asciiTheme="minorEastAsia" w:hAnsiTheme="minorEastAsia" w:cs="Consolas" w:hint="eastAsia"/>
          <w:color w:val="000000" w:themeColor="text1"/>
          <w:kern w:val="0"/>
          <w:szCs w:val="21"/>
        </w:rPr>
        <w:t>(不能</w:t>
      </w:r>
      <w:r w:rsidR="0030686B">
        <w:rPr>
          <w:rFonts w:asciiTheme="minorEastAsia" w:hAnsiTheme="minorEastAsia" w:cs="Consolas"/>
          <w:color w:val="000000" w:themeColor="text1"/>
          <w:kern w:val="0"/>
          <w:szCs w:val="21"/>
        </w:rPr>
        <w:t>用微信)</w:t>
      </w:r>
      <w:r>
        <w:rPr>
          <w:rFonts w:asciiTheme="minorEastAsia" w:hAnsiTheme="minorEastAsia" w:cs="Consolas" w:hint="eastAsia"/>
          <w:color w:val="000000" w:themeColor="text1"/>
          <w:kern w:val="0"/>
          <w:szCs w:val="21"/>
        </w:rPr>
        <w:t>扫描下面二维码下载或者通过</w:t>
      </w:r>
      <w:r>
        <w:rPr>
          <w:rFonts w:asciiTheme="minorEastAsia" w:hAnsiTheme="minorEastAsia" w:cs="Consolas" w:hint="eastAsia"/>
          <w:color w:val="000000" w:themeColor="text1"/>
          <w:kern w:val="0"/>
          <w:szCs w:val="21"/>
        </w:rPr>
        <w:tab/>
      </w:r>
      <w:r>
        <w:rPr>
          <w:rFonts w:ascii="宋体" w:eastAsia="宋体" w:hAnsi="宋体" w:cs="宋体"/>
          <w:kern w:val="0"/>
          <w:sz w:val="18"/>
          <w:szCs w:val="18"/>
        </w:rPr>
        <w:t>http://wsjf.sxjdxy.org:8899/UAP.apk</w:t>
      </w:r>
      <w:r>
        <w:rPr>
          <w:rFonts w:asciiTheme="minorEastAsia" w:hAnsiTheme="minorEastAsia" w:cs="Consolas" w:hint="eastAsia"/>
          <w:color w:val="000000" w:themeColor="text1"/>
          <w:kern w:val="0"/>
          <w:szCs w:val="21"/>
        </w:rPr>
        <w:t>下载</w:t>
      </w:r>
      <w:bookmarkStart w:id="0" w:name="_GoBack"/>
      <w:bookmarkEnd w:id="0"/>
    </w:p>
    <w:p w:rsidR="00DD4461" w:rsidRDefault="002346D7">
      <w:pPr>
        <w:ind w:firstLine="420"/>
        <w:jc w:val="center"/>
        <w:rPr>
          <w:rFonts w:asciiTheme="minorEastAsia" w:hAnsiTheme="minorEastAsia" w:cs="Consolas"/>
          <w:color w:val="000000" w:themeColor="text1"/>
          <w:kern w:val="0"/>
          <w:szCs w:val="21"/>
        </w:rPr>
      </w:pPr>
      <w:r>
        <w:rPr>
          <w:rFonts w:asciiTheme="minorEastAsia" w:hAnsiTheme="minorEastAsia" w:cs="Consolas"/>
          <w:noProof/>
          <w:color w:val="000000" w:themeColor="text1"/>
          <w:kern w:val="0"/>
          <w:szCs w:val="21"/>
        </w:rPr>
        <w:drawing>
          <wp:inline distT="0" distB="0" distL="114300" distR="114300">
            <wp:extent cx="2385060" cy="4049395"/>
            <wp:effectExtent l="0" t="0" r="15240" b="8255"/>
            <wp:docPr id="1" name="图片 1" descr="8c192fa2a7cbc690f4eec47e6ec6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192fa2a7cbc690f4eec47e6ec677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Consolas"/>
          <w:noProof/>
          <w:color w:val="000000" w:themeColor="text1"/>
          <w:kern w:val="0"/>
          <w:szCs w:val="21"/>
        </w:rPr>
        <w:drawing>
          <wp:inline distT="0" distB="0" distL="0" distR="0">
            <wp:extent cx="2379980" cy="2725420"/>
            <wp:effectExtent l="0" t="0" r="127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61" w:rsidRDefault="00DD4461"/>
    <w:sectPr w:rsidR="00DD4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D7" w:rsidRDefault="002346D7" w:rsidP="0030686B">
      <w:r>
        <w:separator/>
      </w:r>
    </w:p>
  </w:endnote>
  <w:endnote w:type="continuationSeparator" w:id="0">
    <w:p w:rsidR="002346D7" w:rsidRDefault="002346D7" w:rsidP="0030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D7" w:rsidRDefault="002346D7" w:rsidP="0030686B">
      <w:r>
        <w:separator/>
      </w:r>
    </w:p>
  </w:footnote>
  <w:footnote w:type="continuationSeparator" w:id="0">
    <w:p w:rsidR="002346D7" w:rsidRDefault="002346D7" w:rsidP="0030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F7"/>
    <w:rsid w:val="000D6742"/>
    <w:rsid w:val="002346D7"/>
    <w:rsid w:val="002B6166"/>
    <w:rsid w:val="0030686B"/>
    <w:rsid w:val="003B46F6"/>
    <w:rsid w:val="005D4182"/>
    <w:rsid w:val="006702F7"/>
    <w:rsid w:val="00DD4461"/>
    <w:rsid w:val="00E9314F"/>
    <w:rsid w:val="2490479A"/>
    <w:rsid w:val="2CFC051F"/>
    <w:rsid w:val="335A662D"/>
    <w:rsid w:val="3CDA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B98C93-DCA3-4559-939C-7CC7BAB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4</cp:revision>
  <dcterms:created xsi:type="dcterms:W3CDTF">2020-12-23T03:12:00Z</dcterms:created>
  <dcterms:modified xsi:type="dcterms:W3CDTF">2021-03-02T01:22:00Z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